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F0371C" w:rsidRPr="00F0371C" w:rsidRDefault="00F0371C" w:rsidP="00F0371C">
      <w:pPr>
        <w:widowControl/>
        <w:autoSpaceDE w:val="0"/>
        <w:autoSpaceDN w:val="0"/>
        <w:adjustRightInd w:val="0"/>
        <w:rPr>
          <w:rFonts w:ascii="Warnock Pro" w:hAnsi="Warnock Pro" w:cs="Warnock Pro"/>
          <w:color w:val="000000"/>
          <w:sz w:val="24"/>
          <w:szCs w:val="24"/>
        </w:rPr>
      </w:pPr>
    </w:p>
    <w:p w:rsidR="00F0371C" w:rsidRDefault="00F0371C" w:rsidP="00F0371C">
      <w:pPr>
        <w:spacing w:before="37"/>
        <w:ind w:right="120"/>
        <w:jc w:val="center"/>
        <w:rPr>
          <w:rFonts w:ascii="Warnock Pro" w:hAnsi="Warnock Pro" w:cs="Warnock Pro"/>
          <w:b/>
          <w:bCs/>
          <w:color w:val="221E1F"/>
          <w:sz w:val="40"/>
          <w:szCs w:val="40"/>
        </w:rPr>
      </w:pPr>
      <w:r w:rsidRPr="00F0371C">
        <w:rPr>
          <w:rFonts w:ascii="Warnock Pro" w:hAnsi="Warnock Pro"/>
          <w:sz w:val="40"/>
          <w:szCs w:val="40"/>
        </w:rPr>
        <w:t xml:space="preserve"> </w:t>
      </w:r>
      <w:r w:rsidRPr="00F0371C">
        <w:rPr>
          <w:rFonts w:ascii="Warnock Pro" w:hAnsi="Warnock Pro" w:cs="Warnock Pro"/>
          <w:b/>
          <w:bCs/>
          <w:color w:val="221E1F"/>
          <w:sz w:val="40"/>
          <w:szCs w:val="40"/>
        </w:rPr>
        <w:t>Realistic Thinking and Strategic Thinking</w:t>
      </w:r>
    </w:p>
    <w:p w:rsidR="00D06535" w:rsidRDefault="00F0371C" w:rsidP="00F0371C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 w:rsidRPr="00F0371C">
        <w:rPr>
          <w:rFonts w:ascii="Warnock Pro" w:hAnsi="Warnock Pro" w:cs="Warnock Pro"/>
          <w:b/>
          <w:bCs/>
          <w:color w:val="221E1F"/>
        </w:rPr>
        <w:t xml:space="preserve"> </w:t>
      </w:r>
      <w:r w:rsidR="00FB6EB1"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 w:rsidR="00FB6EB1"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="00FB6EB1"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F0371C" w:rsidRDefault="00F0371C" w:rsidP="00F0371C">
      <w:pPr>
        <w:pStyle w:val="Pa5"/>
        <w:jc w:val="both"/>
        <w:rPr>
          <w:rFonts w:cs="Warnock Pro"/>
          <w:b/>
          <w:bCs/>
          <w:color w:val="221E1F"/>
          <w:sz w:val="23"/>
          <w:szCs w:val="23"/>
        </w:rPr>
      </w:pPr>
    </w:p>
    <w:p w:rsidR="00F0371C" w:rsidRDefault="00F0371C" w:rsidP="00F0371C">
      <w:pPr>
        <w:pStyle w:val="Pa5"/>
        <w:jc w:val="both"/>
        <w:rPr>
          <w:rFonts w:cs="Warnock Pro"/>
          <w:b/>
          <w:bCs/>
          <w:color w:val="221E1F"/>
          <w:sz w:val="23"/>
          <w:szCs w:val="23"/>
        </w:rPr>
      </w:pPr>
    </w:p>
    <w:p w:rsidR="00F0371C" w:rsidRPr="00F0371C" w:rsidRDefault="00F0371C" w:rsidP="00F0371C">
      <w:pPr>
        <w:pStyle w:val="Pa5"/>
        <w:jc w:val="both"/>
        <w:rPr>
          <w:rFonts w:cs="Warnock Pro"/>
          <w:b/>
          <w:color w:val="221E1F"/>
          <w:sz w:val="23"/>
          <w:szCs w:val="23"/>
        </w:rPr>
      </w:pPr>
      <w:r w:rsidRPr="00F0371C">
        <w:rPr>
          <w:rFonts w:cs="Warnock Pro"/>
          <w:b/>
          <w:bCs/>
          <w:color w:val="221E1F"/>
          <w:sz w:val="23"/>
          <w:szCs w:val="23"/>
        </w:rPr>
        <w:t xml:space="preserve">Lesson 3: </w:t>
      </w:r>
    </w:p>
    <w:p w:rsidR="00D06535" w:rsidRPr="00F0371C" w:rsidRDefault="00F0371C" w:rsidP="00F0371C">
      <w:pPr>
        <w:spacing w:line="240" w:lineRule="exact"/>
        <w:rPr>
          <w:b/>
          <w:sz w:val="24"/>
          <w:szCs w:val="24"/>
        </w:rPr>
      </w:pPr>
      <w:r w:rsidRPr="00F0371C">
        <w:rPr>
          <w:rStyle w:val="A0"/>
          <w:b/>
        </w:rPr>
        <w:t>Realistic, minimizes, strategy, change, security, credibility, foundation, truth, homework, negatives, scenario, resources, problems, issue, facts, picture, options, reality, counselors, mistakes, reactive, im</w:t>
      </w:r>
      <w:r w:rsidRPr="00F0371C">
        <w:rPr>
          <w:rStyle w:val="A0"/>
          <w:b/>
        </w:rPr>
        <w:softHyphen/>
        <w:t>pulsive, consequences, Strategic, planning, questions, people, focus, tomorrow, bridge, error, direction, credibility, potential, influence, confidence, parts, How, real, resources, plan, people, continuous, problem, divine, problem, action, resources, strategy, help, priorities, persistent, Jews, Gentiles, leaders, cities, influence, letters, vision</w:t>
      </w: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D06535" w:rsidRDefault="00D06535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F0371C">
        <w:rPr>
          <w:rFonts w:ascii="Calibri"/>
        </w:rPr>
        <w:t>4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F0371C">
        <w:rPr>
          <w:rFonts w:ascii="Calibri"/>
        </w:rPr>
        <w:t>3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667803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667803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6502FD"/>
    <w:rsid w:val="00667803"/>
    <w:rsid w:val="00A31933"/>
    <w:rsid w:val="00A67C40"/>
    <w:rsid w:val="00D06535"/>
    <w:rsid w:val="00F0371C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Pa5">
    <w:name w:val="Pa5"/>
    <w:basedOn w:val="Normal"/>
    <w:next w:val="Normal"/>
    <w:uiPriority w:val="99"/>
    <w:rsid w:val="00F0371C"/>
    <w:pPr>
      <w:widowControl/>
      <w:autoSpaceDE w:val="0"/>
      <w:autoSpaceDN w:val="0"/>
      <w:adjustRightInd w:val="0"/>
      <w:spacing w:line="241" w:lineRule="atLeast"/>
    </w:pPr>
    <w:rPr>
      <w:rFonts w:ascii="Warnock Pro" w:hAnsi="Warnock Pro"/>
      <w:sz w:val="24"/>
      <w:szCs w:val="24"/>
    </w:rPr>
  </w:style>
  <w:style w:type="character" w:customStyle="1" w:styleId="A0">
    <w:name w:val="A0"/>
    <w:uiPriority w:val="99"/>
    <w:rsid w:val="00F0371C"/>
    <w:rPr>
      <w:rFonts w:cs="Warnock Pro"/>
      <w:color w:val="221E1F"/>
      <w:sz w:val="22"/>
      <w:szCs w:val="22"/>
    </w:rPr>
  </w:style>
  <w:style w:type="paragraph" w:customStyle="1" w:styleId="Default">
    <w:name w:val="Default"/>
    <w:rsid w:val="00F0371C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2014-04-18T15:24:00Z</dcterms:created>
  <dcterms:modified xsi:type="dcterms:W3CDTF">2014-04-18T15:24:00Z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